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Sociology Scavenger Hunt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What is the title of the book?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What is the copy right of this book?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 The book is broken up into Parts.  List the names of the various Parts and their topics?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  Each chapter opens with a vignette. Why?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What is the first section of each chapter?  (past the vignette) Why is this important to read?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 What kind be found in the grey areas on the various pages? Where else can you find this information?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7.  What online resource is free for students?  Look on your phone for the URL and write it down.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8. Each chapter contains at least one data workshop. What are they?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9. Where is the best place to find vocabulary flashcards, review quizzes and study outlines?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10.. What is the difference between an orange heading and a green heading?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11.  What is the difference between option 1 and option 2 for each data workshop?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12.  What are the three themes of the relevance boxes?  Why would you read them?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13. What page would find information about Facebook?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72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