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8E" w:rsidRDefault="00C31E20">
      <w:r>
        <w:t>Chapter 8: Race and Ethnicity as Lived Experience</w:t>
      </w:r>
    </w:p>
    <w:p w:rsidR="00C31E20" w:rsidRDefault="00C31E20"/>
    <w:p w:rsidR="00C31E20" w:rsidRDefault="00C31E20">
      <w:r>
        <w:t>Race</w:t>
      </w:r>
    </w:p>
    <w:p w:rsidR="00C31E20" w:rsidRDefault="00C31E20">
      <w:r>
        <w:t>Ethnicity</w:t>
      </w:r>
    </w:p>
    <w:p w:rsidR="00C31E20" w:rsidRDefault="00C31E20">
      <w:r>
        <w:t>Symbolic ethnicity</w:t>
      </w:r>
    </w:p>
    <w:p w:rsidR="00C31E20" w:rsidRDefault="00C31E20">
      <w:r>
        <w:t>Situational ethnicity</w:t>
      </w:r>
    </w:p>
    <w:p w:rsidR="00C31E20" w:rsidRDefault="00C31E20">
      <w:r>
        <w:t>Minority group</w:t>
      </w:r>
    </w:p>
    <w:p w:rsidR="00C31E20" w:rsidRDefault="00C31E20">
      <w:r>
        <w:t>Racism</w:t>
      </w:r>
    </w:p>
    <w:p w:rsidR="00C31E20" w:rsidRDefault="00C31E20">
      <w:r>
        <w:t>Prejudice</w:t>
      </w:r>
    </w:p>
    <w:p w:rsidR="00C31E20" w:rsidRDefault="00C31E20">
      <w:r>
        <w:t>Discrimination</w:t>
      </w:r>
    </w:p>
    <w:p w:rsidR="00C31E20" w:rsidRDefault="00C31E20">
      <w:r>
        <w:t>Individual discrimination</w:t>
      </w:r>
    </w:p>
    <w:p w:rsidR="00C31E20" w:rsidRDefault="00C31E20">
      <w:r>
        <w:t>Institutional discrimination</w:t>
      </w:r>
    </w:p>
    <w:p w:rsidR="00C31E20" w:rsidRDefault="00C31E20">
      <w:r>
        <w:t>Passing</w:t>
      </w:r>
    </w:p>
    <w:p w:rsidR="00C31E20" w:rsidRDefault="00C31E20">
      <w:r>
        <w:t>Embodied identity</w:t>
      </w:r>
    </w:p>
    <w:p w:rsidR="00C31E20" w:rsidRDefault="00C31E20">
      <w:r>
        <w:t>Miscegenation</w:t>
      </w:r>
    </w:p>
    <w:p w:rsidR="00C31E20" w:rsidRDefault="00C31E20">
      <w:r>
        <w:t>Affirmative action</w:t>
      </w:r>
    </w:p>
    <w:p w:rsidR="00C31E20" w:rsidRDefault="00C31E20">
      <w:r>
        <w:t>Genocide</w:t>
      </w:r>
    </w:p>
    <w:p w:rsidR="00C31E20" w:rsidRDefault="00C31E20">
      <w:r>
        <w:t>Population transfer</w:t>
      </w:r>
    </w:p>
    <w:p w:rsidR="00C31E20" w:rsidRDefault="00C31E20">
      <w:r>
        <w:t>Internal colonialism</w:t>
      </w:r>
    </w:p>
    <w:p w:rsidR="00C31E20" w:rsidRDefault="00C31E20">
      <w:r>
        <w:t>Segregation</w:t>
      </w:r>
    </w:p>
    <w:p w:rsidR="00C31E20" w:rsidRDefault="00C31E20">
      <w:r>
        <w:t>Assimilation</w:t>
      </w:r>
    </w:p>
    <w:p w:rsidR="00C31E20" w:rsidRDefault="00C31E20">
      <w:r>
        <w:t>Racial assimilation</w:t>
      </w:r>
    </w:p>
    <w:p w:rsidR="00C31E20" w:rsidRDefault="00C31E20">
      <w:r>
        <w:t>Cultural assimilation</w:t>
      </w:r>
    </w:p>
    <w:p w:rsidR="00C31E20" w:rsidRDefault="00C31E20">
      <w:r>
        <w:t>pluralism</w:t>
      </w:r>
      <w:bookmarkStart w:id="0" w:name="_GoBack"/>
      <w:bookmarkEnd w:id="0"/>
    </w:p>
    <w:sectPr w:rsidR="00C31E20" w:rsidSect="008C5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20"/>
    <w:rsid w:val="0030148E"/>
    <w:rsid w:val="008C5C14"/>
    <w:rsid w:val="00C3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Weimer</dc:creator>
  <cp:keywords/>
  <dc:description/>
  <cp:lastModifiedBy>Lorri Weimer</cp:lastModifiedBy>
  <cp:revision>1</cp:revision>
  <dcterms:created xsi:type="dcterms:W3CDTF">2015-01-20T17:13:00Z</dcterms:created>
  <dcterms:modified xsi:type="dcterms:W3CDTF">2015-01-20T17:16:00Z</dcterms:modified>
</cp:coreProperties>
</file>