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8E" w:rsidRDefault="007A7FA4">
      <w:r>
        <w:t>Chapter 5 : Separate and Together: Life in Groups</w:t>
      </w:r>
    </w:p>
    <w:p w:rsidR="007A7FA4" w:rsidRDefault="007A7FA4"/>
    <w:p w:rsidR="007A7FA4" w:rsidRDefault="007A7FA4">
      <w:r>
        <w:t>Group</w:t>
      </w:r>
    </w:p>
    <w:p w:rsidR="007A7FA4" w:rsidRDefault="007A7FA4">
      <w:r>
        <w:t>Crowd</w:t>
      </w:r>
    </w:p>
    <w:p w:rsidR="007A7FA4" w:rsidRDefault="007A7FA4">
      <w:r>
        <w:t>Aggregate</w:t>
      </w:r>
    </w:p>
    <w:p w:rsidR="007A7FA4" w:rsidRDefault="007A7FA4">
      <w:r>
        <w:t>Category</w:t>
      </w:r>
    </w:p>
    <w:p w:rsidR="007A7FA4" w:rsidRDefault="007A7FA4">
      <w:r>
        <w:t>Primary groups</w:t>
      </w:r>
    </w:p>
    <w:p w:rsidR="007A7FA4" w:rsidRDefault="007A7FA4">
      <w:r>
        <w:t>Secondary groups</w:t>
      </w:r>
    </w:p>
    <w:p w:rsidR="007A7FA4" w:rsidRDefault="007A7FA4">
      <w:r>
        <w:t>Social network</w:t>
      </w:r>
    </w:p>
    <w:p w:rsidR="007A7FA4" w:rsidRDefault="007A7FA4">
      <w:r>
        <w:t>Anomie</w:t>
      </w:r>
    </w:p>
    <w:p w:rsidR="007A7FA4" w:rsidRDefault="007A7FA4">
      <w:r>
        <w:t>Virtual communication</w:t>
      </w:r>
    </w:p>
    <w:p w:rsidR="007A7FA4" w:rsidRDefault="007A7FA4">
      <w:r>
        <w:t>Group dynamics</w:t>
      </w:r>
    </w:p>
    <w:p w:rsidR="007A7FA4" w:rsidRDefault="007A7FA4">
      <w:r>
        <w:t>Dyad</w:t>
      </w:r>
    </w:p>
    <w:p w:rsidR="007A7FA4" w:rsidRDefault="007A7FA4">
      <w:r>
        <w:t>Triad</w:t>
      </w:r>
    </w:p>
    <w:p w:rsidR="007A7FA4" w:rsidRDefault="007A7FA4">
      <w:r>
        <w:t>In-group</w:t>
      </w:r>
    </w:p>
    <w:p w:rsidR="007A7FA4" w:rsidRDefault="007A7FA4">
      <w:r>
        <w:t>Out-group</w:t>
      </w:r>
    </w:p>
    <w:p w:rsidR="007A7FA4" w:rsidRDefault="007A7FA4">
      <w:r>
        <w:t>Reference group</w:t>
      </w:r>
    </w:p>
    <w:p w:rsidR="007A7FA4" w:rsidRDefault="007A7FA4">
      <w:r>
        <w:t>Group cohesion</w:t>
      </w:r>
    </w:p>
    <w:p w:rsidR="007A7FA4" w:rsidRDefault="007A7FA4">
      <w:r>
        <w:t>Honor killing</w:t>
      </w:r>
    </w:p>
    <w:p w:rsidR="007A7FA4" w:rsidRDefault="007A7FA4">
      <w:r>
        <w:t>Groupthink</w:t>
      </w:r>
    </w:p>
    <w:p w:rsidR="007A7FA4" w:rsidRDefault="007A7FA4">
      <w:r>
        <w:t>Social influence</w:t>
      </w:r>
    </w:p>
    <w:p w:rsidR="007A7FA4" w:rsidRDefault="007A7FA4">
      <w:r>
        <w:t>Prescriptions</w:t>
      </w:r>
    </w:p>
    <w:p w:rsidR="007A7FA4" w:rsidRDefault="007A7FA4">
      <w:r>
        <w:t>Proscriptions</w:t>
      </w:r>
    </w:p>
    <w:p w:rsidR="007A7FA4" w:rsidRDefault="007A7FA4">
      <w:r>
        <w:t>Compliance</w:t>
      </w:r>
    </w:p>
    <w:p w:rsidR="007A7FA4" w:rsidRDefault="007A7FA4">
      <w:r>
        <w:t>Identification</w:t>
      </w:r>
    </w:p>
    <w:p w:rsidR="007A7FA4" w:rsidRDefault="007A7FA4">
      <w:r>
        <w:t>Internalization</w:t>
      </w:r>
    </w:p>
    <w:p w:rsidR="007A7FA4" w:rsidRDefault="007A7FA4">
      <w:r>
        <w:t>Social loafing</w:t>
      </w:r>
    </w:p>
    <w:p w:rsidR="007A7FA4" w:rsidRDefault="007A7FA4">
      <w:r>
        <w:t>Social identity theory</w:t>
      </w:r>
    </w:p>
    <w:p w:rsidR="007A7FA4" w:rsidRDefault="007A7FA4">
      <w:r>
        <w:t>Power</w:t>
      </w:r>
    </w:p>
    <w:p w:rsidR="007A7FA4" w:rsidRDefault="007A7FA4">
      <w:r>
        <w:t>Coercive power</w:t>
      </w:r>
    </w:p>
    <w:p w:rsidR="007A7FA4" w:rsidRDefault="007A7FA4">
      <w:r>
        <w:t>Influential power</w:t>
      </w:r>
    </w:p>
    <w:p w:rsidR="007A7FA4" w:rsidRDefault="007A7FA4">
      <w:r>
        <w:t>Authority</w:t>
      </w:r>
    </w:p>
    <w:p w:rsidR="007A7FA4" w:rsidRDefault="007A7FA4">
      <w:r>
        <w:t>Traditional authority</w:t>
      </w:r>
    </w:p>
    <w:p w:rsidR="007A7FA4" w:rsidRDefault="007A7FA4">
      <w:r>
        <w:t>Legal rational authority</w:t>
      </w:r>
    </w:p>
    <w:p w:rsidR="007A7FA4" w:rsidRDefault="007A7FA4">
      <w:r>
        <w:t>Charismatic authority</w:t>
      </w:r>
    </w:p>
    <w:p w:rsidR="007A7FA4" w:rsidRDefault="007A7FA4">
      <w:r>
        <w:t>Instrumental leadership</w:t>
      </w:r>
    </w:p>
    <w:p w:rsidR="007A7FA4" w:rsidRDefault="007A7FA4">
      <w:r>
        <w:t>Expressive leadership</w:t>
      </w:r>
    </w:p>
    <w:p w:rsidR="007A7FA4" w:rsidRDefault="007A7FA4">
      <w:r>
        <w:t>Bureaucracy</w:t>
      </w:r>
    </w:p>
    <w:p w:rsidR="007A7FA4" w:rsidRDefault="007A7FA4">
      <w:r>
        <w:t>Rationalization</w:t>
      </w:r>
    </w:p>
    <w:p w:rsidR="007A7FA4" w:rsidRDefault="007A7FA4">
      <w:r>
        <w:t>McDonaldization</w:t>
      </w:r>
    </w:p>
    <w:p w:rsidR="007A7FA4" w:rsidRDefault="007A7FA4">
      <w:bookmarkStart w:id="0" w:name="_GoBack"/>
      <w:bookmarkEnd w:id="0"/>
    </w:p>
    <w:sectPr w:rsidR="007A7FA4" w:rsidSect="008C5C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A4"/>
    <w:rsid w:val="0030148E"/>
    <w:rsid w:val="007A7FA4"/>
    <w:rsid w:val="008C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3366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Macintosh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Lorri Weimer</dc:creator>
  <cp:keywords/>
  <dc:description/>
  <cp:lastModifiedBy>Lorri Weimer</cp:lastModifiedBy>
  <cp:revision>1</cp:revision>
  <dcterms:created xsi:type="dcterms:W3CDTF">2015-01-20T16:50:00Z</dcterms:created>
  <dcterms:modified xsi:type="dcterms:W3CDTF">2015-01-20T16:55:00Z</dcterms:modified>
</cp:coreProperties>
</file>