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12" w:rsidRDefault="00024FA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World War I</w:t>
      </w:r>
    </w:p>
    <w:p w:rsidR="009B6812" w:rsidRDefault="009B681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B6812" w:rsidRDefault="00024FA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There are two aspects to World War I - the war itself and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Homefront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 Around the room are several primary documents concerning each of these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issues.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You are to go to each station, and complete the activity. </w:t>
      </w:r>
    </w:p>
    <w:p w:rsidR="009B6812" w:rsidRDefault="009B681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B6812" w:rsidRDefault="00024FA0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War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Europe</w:t>
      </w:r>
    </w:p>
    <w:p w:rsidR="009B6812" w:rsidRDefault="009B681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9B6812" w:rsidRDefault="00024FA0">
      <w:pPr>
        <w:pStyle w:val="Body"/>
        <w:numPr>
          <w:ilvl w:val="0"/>
          <w:numId w:val="3"/>
        </w:numPr>
        <w:tabs>
          <w:tab w:val="num" w:pos="305"/>
          <w:tab w:val="left" w:pos="360"/>
        </w:tabs>
        <w:ind w:left="30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Trenches - go to </w:t>
      </w:r>
      <w:hyperlink r:id="rId8" w:history="1">
        <w:r>
          <w:rPr>
            <w:rStyle w:val="Hyperlink0"/>
            <w:rFonts w:ascii="Times New Roman"/>
          </w:rPr>
          <w:t>http://www.pbs.org/greatwar/chapters/ch1_trench.html</w:t>
        </w:r>
      </w:hyperlink>
      <w:r>
        <w:rPr>
          <w:rFonts w:ascii="Times New Roman"/>
          <w:sz w:val="26"/>
          <w:szCs w:val="26"/>
        </w:rPr>
        <w:t xml:space="preserve">  Read the section and watch the videos.  Write 1 paragraph as to what trench warfare was like.</w:t>
      </w:r>
    </w:p>
    <w:p w:rsidR="009B6812" w:rsidRDefault="00024FA0">
      <w:pPr>
        <w:pStyle w:val="Body"/>
        <w:numPr>
          <w:ilvl w:val="0"/>
          <w:numId w:val="3"/>
        </w:numPr>
        <w:tabs>
          <w:tab w:val="num" w:pos="305"/>
          <w:tab w:val="left" w:pos="360"/>
        </w:tabs>
        <w:ind w:left="30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Weapons - to </w:t>
      </w:r>
      <w:proofErr w:type="spellStart"/>
      <w:proofErr w:type="gramStart"/>
      <w:r>
        <w:rPr>
          <w:rFonts w:ascii="Times New Roman"/>
          <w:sz w:val="26"/>
          <w:szCs w:val="26"/>
        </w:rPr>
        <w:t>to</w:t>
      </w:r>
      <w:proofErr w:type="spellEnd"/>
      <w:r>
        <w:rPr>
          <w:rFonts w:ascii="Times New Roman"/>
          <w:sz w:val="26"/>
          <w:szCs w:val="26"/>
        </w:rPr>
        <w:t xml:space="preserve">  </w:t>
      </w:r>
      <w:proofErr w:type="gramEnd"/>
      <w:r w:rsidR="00654544">
        <w:fldChar w:fldCharType="begin"/>
      </w:r>
      <w:r w:rsidR="00654544">
        <w:instrText xml:space="preserve"> HY</w:instrText>
      </w:r>
      <w:r w:rsidR="00654544">
        <w:instrText xml:space="preserve">PERLINK "http://www.historyonthenet.com/WW1/weapons.htm" </w:instrText>
      </w:r>
      <w:r w:rsidR="00654544">
        <w:fldChar w:fldCharType="separate"/>
      </w:r>
      <w:r>
        <w:rPr>
          <w:rStyle w:val="Hyperlink0"/>
          <w:rFonts w:ascii="Times New Roman"/>
        </w:rPr>
        <w:t>http://www.historyonthenet.com/WW1/weapons.htm</w:t>
      </w:r>
      <w:r w:rsidR="00654544">
        <w:rPr>
          <w:rStyle w:val="Hyperlink0"/>
          <w:rFonts w:ascii="Times New Roman"/>
        </w:rPr>
        <w:fldChar w:fldCharType="end"/>
      </w:r>
      <w:r>
        <w:rPr>
          <w:rFonts w:ascii="Times New Roman"/>
          <w:sz w:val="26"/>
          <w:szCs w:val="26"/>
        </w:rPr>
        <w:t xml:space="preserve"> and complete quiz. Then complete crossword puzzle.</w:t>
      </w:r>
    </w:p>
    <w:p w:rsidR="009B6812" w:rsidRDefault="00024FA0">
      <w:pPr>
        <w:pStyle w:val="Body"/>
        <w:numPr>
          <w:ilvl w:val="0"/>
          <w:numId w:val="3"/>
        </w:numPr>
        <w:tabs>
          <w:tab w:val="num" w:pos="305"/>
          <w:tab w:val="left" w:pos="360"/>
        </w:tabs>
        <w:ind w:left="30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Battles - go to </w:t>
      </w:r>
      <w:hyperlink r:id="rId9" w:history="1">
        <w:r>
          <w:rPr>
            <w:rStyle w:val="Hyperlink0"/>
            <w:rFonts w:ascii="Times New Roman"/>
          </w:rPr>
          <w:t>http://www.pbs.org/greatwar/resources/lesson4.html</w:t>
        </w:r>
      </w:hyperlink>
      <w:r>
        <w:rPr>
          <w:rFonts w:ascii="Times New Roman"/>
          <w:sz w:val="26"/>
          <w:szCs w:val="26"/>
        </w:rPr>
        <w:t xml:space="preserve">  Scroll down - choose 1 battle (sign up under each battle - each battle must have at least three groups)  Read through the primary documents and answer the following questions</w:t>
      </w:r>
    </w:p>
    <w:p w:rsidR="009B6812" w:rsidRDefault="00024FA0">
      <w:pPr>
        <w:pStyle w:val="Default"/>
        <w:numPr>
          <w:ilvl w:val="0"/>
          <w:numId w:val="6"/>
        </w:numPr>
        <w:tabs>
          <w:tab w:val="clear" w:pos="220"/>
          <w:tab w:val="clear" w:pos="720"/>
          <w:tab w:val="num" w:pos="900"/>
          <w:tab w:val="left" w:pos="933"/>
        </w:tabs>
        <w:ind w:left="90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where the battle occurred,</w:t>
      </w:r>
    </w:p>
    <w:p w:rsidR="009B6812" w:rsidRDefault="00024FA0">
      <w:pPr>
        <w:pStyle w:val="Default"/>
        <w:numPr>
          <w:ilvl w:val="0"/>
          <w:numId w:val="6"/>
        </w:numPr>
        <w:tabs>
          <w:tab w:val="clear" w:pos="220"/>
          <w:tab w:val="clear" w:pos="720"/>
          <w:tab w:val="num" w:pos="900"/>
          <w:tab w:val="left" w:pos="933"/>
        </w:tabs>
        <w:ind w:left="90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what led to its occurrence,</w:t>
      </w:r>
    </w:p>
    <w:p w:rsidR="009B6812" w:rsidRDefault="00024FA0">
      <w:pPr>
        <w:pStyle w:val="Default"/>
        <w:numPr>
          <w:ilvl w:val="0"/>
          <w:numId w:val="6"/>
        </w:numPr>
        <w:tabs>
          <w:tab w:val="clear" w:pos="220"/>
          <w:tab w:val="clear" w:pos="720"/>
          <w:tab w:val="num" w:pos="900"/>
          <w:tab w:val="left" w:pos="933"/>
        </w:tabs>
        <w:ind w:left="90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battle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conditions, such as the weather.</w:t>
      </w:r>
    </w:p>
    <w:p w:rsidR="009B6812" w:rsidRDefault="00024FA0">
      <w:pPr>
        <w:pStyle w:val="Default"/>
        <w:numPr>
          <w:ilvl w:val="0"/>
          <w:numId w:val="6"/>
        </w:numPr>
        <w:tabs>
          <w:tab w:val="clear" w:pos="220"/>
          <w:tab w:val="clear" w:pos="720"/>
          <w:tab w:val="num" w:pos="900"/>
          <w:tab w:val="left" w:pos="933"/>
        </w:tabs>
        <w:ind w:left="90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who was involved,</w:t>
      </w:r>
    </w:p>
    <w:p w:rsidR="009B6812" w:rsidRDefault="00024FA0">
      <w:pPr>
        <w:pStyle w:val="Default"/>
        <w:numPr>
          <w:ilvl w:val="0"/>
          <w:numId w:val="6"/>
        </w:numPr>
        <w:tabs>
          <w:tab w:val="clear" w:pos="220"/>
          <w:tab w:val="clear" w:pos="720"/>
          <w:tab w:val="num" w:pos="900"/>
          <w:tab w:val="left" w:pos="933"/>
        </w:tabs>
        <w:ind w:left="90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how many casualties,</w:t>
      </w:r>
    </w:p>
    <w:p w:rsidR="009B6812" w:rsidRDefault="00024FA0">
      <w:pPr>
        <w:pStyle w:val="Default"/>
        <w:numPr>
          <w:ilvl w:val="0"/>
          <w:numId w:val="6"/>
        </w:numPr>
        <w:tabs>
          <w:tab w:val="clear" w:pos="220"/>
          <w:tab w:val="clear" w:pos="720"/>
          <w:tab w:val="num" w:pos="900"/>
          <w:tab w:val="left" w:pos="933"/>
        </w:tabs>
        <w:ind w:left="90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types of weapons used,</w:t>
      </w:r>
    </w:p>
    <w:p w:rsidR="009B6812" w:rsidRDefault="00024FA0">
      <w:pPr>
        <w:pStyle w:val="Default"/>
        <w:numPr>
          <w:ilvl w:val="0"/>
          <w:numId w:val="6"/>
        </w:numPr>
        <w:tabs>
          <w:tab w:val="clear" w:pos="220"/>
          <w:tab w:val="clear" w:pos="720"/>
          <w:tab w:val="num" w:pos="900"/>
          <w:tab w:val="left" w:pos="933"/>
        </w:tabs>
        <w:ind w:left="900" w:hanging="1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6"/>
          <w:szCs w:val="26"/>
        </w:rPr>
        <w:t>the</w:t>
      </w:r>
      <w:proofErr w:type="gramEnd"/>
      <w:r>
        <w:rPr>
          <w:rFonts w:ascii="Times New Roman"/>
          <w:sz w:val="26"/>
          <w:szCs w:val="26"/>
        </w:rPr>
        <w:t xml:space="preserve"> end result of the war (who "won" the battle and its effect on everything around it, including civilians).</w:t>
      </w:r>
    </w:p>
    <w:p w:rsidR="009B6812" w:rsidRDefault="009B6812">
      <w:pPr>
        <w:pStyle w:val="Default"/>
        <w:ind w:left="720" w:hanging="720"/>
        <w:rPr>
          <w:rFonts w:ascii="Times New Roman" w:eastAsia="Times New Roman" w:hAnsi="Times New Roman" w:cs="Times New Roman"/>
          <w:sz w:val="26"/>
          <w:szCs w:val="26"/>
        </w:rPr>
      </w:pPr>
    </w:p>
    <w:p w:rsidR="009B6812" w:rsidRDefault="00024FA0">
      <w:pPr>
        <w:pStyle w:val="Default"/>
        <w:tabs>
          <w:tab w:val="clear" w:pos="220"/>
          <w:tab w:val="clear" w:pos="720"/>
        </w:tabs>
        <w:ind w:left="720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Home</w:t>
      </w:r>
      <w:r w:rsidR="004F271C">
        <w:rPr>
          <w:rFonts w:ascii="Times New Roman" w:eastAsia="Times New Roman" w:hAnsi="Times New Roman" w:cs="Times New Roman"/>
          <w:sz w:val="26"/>
          <w:szCs w:val="26"/>
        </w:rPr>
        <w:t xml:space="preserve"> F</w:t>
      </w:r>
      <w:r>
        <w:rPr>
          <w:rFonts w:ascii="Times New Roman" w:eastAsia="Times New Roman" w:hAnsi="Times New Roman" w:cs="Times New Roman"/>
          <w:sz w:val="26"/>
          <w:szCs w:val="26"/>
        </w:rPr>
        <w:t>ront</w:t>
      </w:r>
    </w:p>
    <w:p w:rsidR="009B6812" w:rsidRDefault="009B6812">
      <w:pPr>
        <w:pStyle w:val="Default"/>
        <w:tabs>
          <w:tab w:val="clear" w:pos="220"/>
          <w:tab w:val="clear" w:pos="720"/>
        </w:tabs>
        <w:ind w:left="720" w:hanging="720"/>
        <w:rPr>
          <w:rFonts w:ascii="Times New Roman" w:eastAsia="Times New Roman" w:hAnsi="Times New Roman" w:cs="Times New Roman"/>
          <w:sz w:val="26"/>
          <w:szCs w:val="26"/>
        </w:rPr>
      </w:pPr>
    </w:p>
    <w:p w:rsidR="009B6812" w:rsidRDefault="00024FA0">
      <w:pPr>
        <w:pStyle w:val="Default"/>
        <w:numPr>
          <w:ilvl w:val="0"/>
          <w:numId w:val="9"/>
        </w:numPr>
        <w:tabs>
          <w:tab w:val="clear" w:pos="220"/>
          <w:tab w:val="clear" w:pos="720"/>
          <w:tab w:val="num" w:pos="305"/>
          <w:tab w:val="left" w:pos="360"/>
        </w:tabs>
        <w:ind w:left="30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Government Agencies - you will see propaganda regarding several government agencies.  As you work your way through the images, complete the chart.</w:t>
      </w:r>
    </w:p>
    <w:p w:rsidR="009B6812" w:rsidRPr="004F271C" w:rsidRDefault="00024FA0">
      <w:pPr>
        <w:pStyle w:val="Default"/>
        <w:numPr>
          <w:ilvl w:val="0"/>
          <w:numId w:val="9"/>
        </w:numPr>
        <w:tabs>
          <w:tab w:val="clear" w:pos="220"/>
          <w:tab w:val="clear" w:pos="720"/>
          <w:tab w:val="num" w:pos="305"/>
          <w:tab w:val="left" w:pos="360"/>
        </w:tabs>
        <w:ind w:left="30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Treatment of German Americans.  Read the three excerpts regarding treatment of German Americans during the war.  How were they treated? </w:t>
      </w:r>
      <w:proofErr w:type="gramStart"/>
      <w:r>
        <w:rPr>
          <w:rFonts w:ascii="Times New Roman"/>
          <w:sz w:val="26"/>
          <w:szCs w:val="26"/>
        </w:rPr>
        <w:t>why</w:t>
      </w:r>
      <w:proofErr w:type="gramEnd"/>
      <w:r>
        <w:rPr>
          <w:rFonts w:ascii="Times New Roman"/>
          <w:sz w:val="26"/>
          <w:szCs w:val="26"/>
        </w:rPr>
        <w:t>?</w:t>
      </w:r>
    </w:p>
    <w:p w:rsidR="004F271C" w:rsidRDefault="004F271C" w:rsidP="004F271C">
      <w:pPr>
        <w:pStyle w:val="Default"/>
        <w:tabs>
          <w:tab w:val="clear" w:pos="220"/>
          <w:tab w:val="clear" w:pos="720"/>
        </w:tabs>
        <w:ind w:left="720"/>
      </w:pPr>
      <w:hyperlink r:id="rId10" w:history="1">
        <w:r>
          <w:rPr>
            <w:rStyle w:val="Hyperlink"/>
          </w:rPr>
          <w:t>http://historymatters.gmu</w:t>
        </w:r>
        <w:r>
          <w:rPr>
            <w:rStyle w:val="Hyperlink"/>
          </w:rPr>
          <w:t>.</w:t>
        </w:r>
        <w:r>
          <w:rPr>
            <w:rStyle w:val="Hyperlink"/>
          </w:rPr>
          <w:t>edu/d/4971/</w:t>
        </w:r>
      </w:hyperlink>
    </w:p>
    <w:p w:rsidR="004F271C" w:rsidRDefault="004F271C" w:rsidP="004F271C">
      <w:pPr>
        <w:pStyle w:val="Default"/>
        <w:tabs>
          <w:tab w:val="clear" w:pos="220"/>
          <w:tab w:val="clear" w:pos="720"/>
        </w:tabs>
        <w:ind w:left="720"/>
      </w:pPr>
      <w:hyperlink r:id="rId11" w:history="1">
        <w:r>
          <w:rPr>
            <w:rStyle w:val="Hyperlink"/>
          </w:rPr>
          <w:t>http://historymatters.gmu.edu/d/1/</w:t>
        </w:r>
      </w:hyperlink>
    </w:p>
    <w:p w:rsidR="004F271C" w:rsidRDefault="004F271C" w:rsidP="004F271C">
      <w:pPr>
        <w:pStyle w:val="Default"/>
        <w:tabs>
          <w:tab w:val="clear" w:pos="220"/>
          <w:tab w:val="clear" w:pos="720"/>
        </w:tabs>
        <w:ind w:left="720"/>
      </w:pPr>
      <w:hyperlink r:id="rId12" w:history="1">
        <w:r>
          <w:rPr>
            <w:rStyle w:val="Hyperlink"/>
          </w:rPr>
          <w:t>http://historymatters.gmu.edu/d/3</w:t>
        </w:r>
      </w:hyperlink>
    </w:p>
    <w:p w:rsidR="004F271C" w:rsidRDefault="004F271C" w:rsidP="004F271C">
      <w:pPr>
        <w:pStyle w:val="Default"/>
        <w:tabs>
          <w:tab w:val="clear" w:pos="220"/>
          <w:tab w:val="clear" w:pos="720"/>
        </w:tabs>
        <w:ind w:left="720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>
          <w:rPr>
            <w:rStyle w:val="Hyperlink"/>
          </w:rPr>
          <w:t>http://historymatters.gmu.edu/d/2</w:t>
        </w:r>
      </w:hyperlink>
    </w:p>
    <w:p w:rsidR="009B6812" w:rsidRPr="004F271C" w:rsidRDefault="00024FA0">
      <w:pPr>
        <w:pStyle w:val="Default"/>
        <w:numPr>
          <w:ilvl w:val="0"/>
          <w:numId w:val="9"/>
        </w:numPr>
        <w:tabs>
          <w:tab w:val="clear" w:pos="220"/>
          <w:tab w:val="clear" w:pos="720"/>
          <w:tab w:val="num" w:pos="305"/>
          <w:tab w:val="left" w:pos="360"/>
        </w:tabs>
        <w:ind w:left="305" w:hanging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Freedom of Speech - look at the two cartoons.  What happened to freedom of speech? Read the excerpt from </w:t>
      </w:r>
      <w:proofErr w:type="spellStart"/>
      <w:r>
        <w:rPr>
          <w:rFonts w:ascii="Times New Roman"/>
          <w:sz w:val="26"/>
          <w:szCs w:val="26"/>
        </w:rPr>
        <w:t>Schneck</w:t>
      </w:r>
      <w:r>
        <w:rPr>
          <w:rFonts w:hAnsi="Times New Roman"/>
          <w:sz w:val="26"/>
          <w:szCs w:val="26"/>
        </w:rPr>
        <w:t>’</w:t>
      </w:r>
      <w:r>
        <w:rPr>
          <w:rFonts w:ascii="Times New Roman"/>
          <w:sz w:val="26"/>
          <w:szCs w:val="26"/>
        </w:rPr>
        <w:t>s</w:t>
      </w:r>
      <w:proofErr w:type="spellEnd"/>
      <w:r>
        <w:rPr>
          <w:rFonts w:ascii="Times New Roman"/>
          <w:sz w:val="26"/>
          <w:szCs w:val="26"/>
        </w:rPr>
        <w:t xml:space="preserve"> pamphlet.  Why is he considered anti-American?</w:t>
      </w:r>
    </w:p>
    <w:p w:rsidR="004F271C" w:rsidRPr="00654544" w:rsidRDefault="00654544" w:rsidP="004F271C">
      <w:pPr>
        <w:pStyle w:val="Default"/>
        <w:numPr>
          <w:ilvl w:val="1"/>
          <w:numId w:val="9"/>
        </w:numPr>
        <w:tabs>
          <w:tab w:val="clear" w:pos="220"/>
          <w:tab w:val="clear" w:pos="720"/>
          <w:tab w:val="left" w:pos="360"/>
        </w:tabs>
        <w:rPr>
          <w:rFonts w:ascii="Times New Roman" w:eastAsia="Times New Roman" w:hAnsi="Times New Roman" w:cs="Times New Roman"/>
          <w:sz w:val="26"/>
          <w:szCs w:val="26"/>
        </w:rPr>
      </w:pPr>
      <w:hyperlink r:id="rId14" w:history="1">
        <w:r>
          <w:rPr>
            <w:rStyle w:val="Hyperlink"/>
          </w:rPr>
          <w:t>http://commons.wikimedia.org/wiki/File:EugeneDebs.gif</w:t>
        </w:r>
      </w:hyperlink>
      <w:r>
        <w:t xml:space="preserve"> – Debs Cartoon</w:t>
      </w:r>
    </w:p>
    <w:p w:rsidR="00654544" w:rsidRPr="00654544" w:rsidRDefault="00654544" w:rsidP="004F271C">
      <w:pPr>
        <w:pStyle w:val="Default"/>
        <w:numPr>
          <w:ilvl w:val="1"/>
          <w:numId w:val="9"/>
        </w:numPr>
        <w:tabs>
          <w:tab w:val="clear" w:pos="220"/>
          <w:tab w:val="clear" w:pos="720"/>
          <w:tab w:val="left" w:pos="360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t>Schneck</w:t>
      </w:r>
      <w:proofErr w:type="spellEnd"/>
      <w:r>
        <w:t xml:space="preserve"> – see below.</w:t>
      </w:r>
    </w:p>
    <w:p w:rsidR="00654544" w:rsidRDefault="00654544" w:rsidP="004F271C">
      <w:pPr>
        <w:pStyle w:val="Default"/>
        <w:numPr>
          <w:ilvl w:val="1"/>
          <w:numId w:val="9"/>
        </w:numPr>
        <w:tabs>
          <w:tab w:val="clear" w:pos="220"/>
          <w:tab w:val="clear" w:pos="720"/>
          <w:tab w:val="left" w:pos="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t>Documents are on website.</w:t>
      </w:r>
      <w:bookmarkStart w:id="0" w:name="_GoBack"/>
      <w:bookmarkEnd w:id="0"/>
    </w:p>
    <w:p w:rsidR="009B6812" w:rsidRDefault="009B6812">
      <w:pPr>
        <w:pStyle w:val="Default"/>
        <w:tabs>
          <w:tab w:val="clear" w:pos="220"/>
          <w:tab w:val="clear" w:pos="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B6812" w:rsidRDefault="009B6812">
      <w:pPr>
        <w:pStyle w:val="Default"/>
        <w:tabs>
          <w:tab w:val="clear" w:pos="220"/>
          <w:tab w:val="clear" w:pos="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B6812" w:rsidRDefault="00024FA0">
      <w:pPr>
        <w:pStyle w:val="Default"/>
        <w:tabs>
          <w:tab w:val="clear" w:pos="220"/>
          <w:tab w:val="clear" w:pos="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Final Task</w:t>
      </w:r>
    </w:p>
    <w:p w:rsidR="009B6812" w:rsidRDefault="00024FA0">
      <w:pPr>
        <w:pStyle w:val="Default"/>
        <w:tabs>
          <w:tab w:val="clear" w:pos="220"/>
          <w:tab w:val="clear" w:pos="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Using the information that you have gathered from the above activities and from watching the movie, you will write a 3-4 page APA formatted paper regarding WWI.  Your paper must 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clude information regarding both the war in Europe and the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Homefront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 You must make direct references to the movie as well as these activities.  See Rubric - Final Essay due Friday - 12/20</w:t>
      </w:r>
    </w:p>
    <w:p w:rsidR="00654544" w:rsidRDefault="00654544">
      <w:pPr>
        <w:pStyle w:val="Default"/>
        <w:tabs>
          <w:tab w:val="clear" w:pos="220"/>
          <w:tab w:val="clear" w:pos="72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654544" w:rsidRDefault="00654544">
      <w:pPr>
        <w:pStyle w:val="Default"/>
        <w:tabs>
          <w:tab w:val="clear" w:pos="220"/>
          <w:tab w:val="clear" w:pos="72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715000" cy="10477500"/>
            <wp:effectExtent l="0" t="0" r="0" b="0"/>
            <wp:docPr id="1" name="Picture 1" descr="Schenck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nckVisu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44" w:rsidRDefault="00654544">
      <w:pPr>
        <w:pStyle w:val="Default"/>
        <w:tabs>
          <w:tab w:val="clear" w:pos="220"/>
          <w:tab w:val="clear" w:pos="720"/>
        </w:tabs>
      </w:pPr>
    </w:p>
    <w:sectPr w:rsidR="00654544">
      <w:headerReference w:type="default" r:id="rId16"/>
      <w:footerReference w:type="default" r:id="rId17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3C" w:rsidRDefault="00024FA0">
      <w:r>
        <w:separator/>
      </w:r>
    </w:p>
  </w:endnote>
  <w:endnote w:type="continuationSeparator" w:id="0">
    <w:p w:rsidR="006B5C3C" w:rsidRDefault="0002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12" w:rsidRDefault="009B681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3C" w:rsidRDefault="00024FA0">
      <w:r>
        <w:separator/>
      </w:r>
    </w:p>
  </w:footnote>
  <w:footnote w:type="continuationSeparator" w:id="0">
    <w:p w:rsidR="006B5C3C" w:rsidRDefault="0002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12" w:rsidRDefault="009B681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54E"/>
    <w:multiLevelType w:val="multilevel"/>
    <w:tmpl w:val="710EA482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815"/>
        </w:tabs>
        <w:ind w:left="815" w:hanging="460"/>
      </w:pPr>
      <w:rPr>
        <w:position w:val="0"/>
        <w:sz w:val="26"/>
        <w:szCs w:val="26"/>
        <w:lang w:val="en-US"/>
      </w:rPr>
    </w:lvl>
    <w:lvl w:ilvl="2">
      <w:start w:val="1"/>
      <w:numFmt w:val="decimal"/>
      <w:lvlText w:val="%3."/>
      <w:lvlJc w:val="left"/>
      <w:pPr>
        <w:tabs>
          <w:tab w:val="num" w:pos="1175"/>
        </w:tabs>
        <w:ind w:left="1175" w:hanging="460"/>
      </w:pPr>
      <w:rPr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1535"/>
        </w:tabs>
        <w:ind w:left="1535" w:hanging="460"/>
      </w:pPr>
      <w:rPr>
        <w:position w:val="0"/>
        <w:sz w:val="26"/>
        <w:szCs w:val="26"/>
        <w:lang w:val="en-US"/>
      </w:rPr>
    </w:lvl>
    <w:lvl w:ilvl="4">
      <w:start w:val="1"/>
      <w:numFmt w:val="decimal"/>
      <w:lvlText w:val="%5."/>
      <w:lvlJc w:val="left"/>
      <w:pPr>
        <w:tabs>
          <w:tab w:val="num" w:pos="1895"/>
        </w:tabs>
        <w:ind w:left="1895" w:hanging="460"/>
      </w:pPr>
      <w:rPr>
        <w:position w:val="0"/>
        <w:sz w:val="26"/>
        <w:szCs w:val="26"/>
        <w:lang w:val="en-US"/>
      </w:rPr>
    </w:lvl>
    <w:lvl w:ilvl="5">
      <w:start w:val="1"/>
      <w:numFmt w:val="decimal"/>
      <w:lvlText w:val="%6."/>
      <w:lvlJc w:val="left"/>
      <w:pPr>
        <w:tabs>
          <w:tab w:val="num" w:pos="2255"/>
        </w:tabs>
        <w:ind w:left="2255" w:hanging="460"/>
      </w:pPr>
      <w:rPr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2615"/>
        </w:tabs>
        <w:ind w:left="2615" w:hanging="460"/>
      </w:pPr>
      <w:rPr>
        <w:position w:val="0"/>
        <w:sz w:val="26"/>
        <w:szCs w:val="26"/>
        <w:lang w:val="en-US"/>
      </w:rPr>
    </w:lvl>
    <w:lvl w:ilvl="7">
      <w:start w:val="1"/>
      <w:numFmt w:val="decimal"/>
      <w:lvlText w:val="%8."/>
      <w:lvlJc w:val="left"/>
      <w:pPr>
        <w:tabs>
          <w:tab w:val="num" w:pos="2975"/>
        </w:tabs>
        <w:ind w:left="2975" w:hanging="460"/>
      </w:pPr>
      <w:rPr>
        <w:position w:val="0"/>
        <w:sz w:val="26"/>
        <w:szCs w:val="26"/>
        <w:lang w:val="en-US"/>
      </w:rPr>
    </w:lvl>
    <w:lvl w:ilvl="8">
      <w:start w:val="1"/>
      <w:numFmt w:val="decimal"/>
      <w:lvlText w:val="%9."/>
      <w:lvlJc w:val="left"/>
      <w:pPr>
        <w:tabs>
          <w:tab w:val="num" w:pos="3335"/>
        </w:tabs>
        <w:ind w:left="3335" w:hanging="460"/>
      </w:pPr>
      <w:rPr>
        <w:position w:val="0"/>
        <w:sz w:val="26"/>
        <w:szCs w:val="26"/>
        <w:lang w:val="en-US"/>
      </w:rPr>
    </w:lvl>
  </w:abstractNum>
  <w:abstractNum w:abstractNumId="1">
    <w:nsid w:val="10D743C6"/>
    <w:multiLevelType w:val="multilevel"/>
    <w:tmpl w:val="8BD4B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815"/>
        </w:tabs>
        <w:ind w:left="815" w:hanging="460"/>
      </w:pPr>
      <w:rPr>
        <w:position w:val="0"/>
        <w:sz w:val="26"/>
        <w:szCs w:val="26"/>
        <w:lang w:val="en-US"/>
      </w:rPr>
    </w:lvl>
    <w:lvl w:ilvl="2">
      <w:start w:val="1"/>
      <w:numFmt w:val="decimal"/>
      <w:lvlText w:val="%3."/>
      <w:lvlJc w:val="left"/>
      <w:pPr>
        <w:tabs>
          <w:tab w:val="num" w:pos="1175"/>
        </w:tabs>
        <w:ind w:left="1175" w:hanging="460"/>
      </w:pPr>
      <w:rPr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1535"/>
        </w:tabs>
        <w:ind w:left="1535" w:hanging="460"/>
      </w:pPr>
      <w:rPr>
        <w:position w:val="0"/>
        <w:sz w:val="26"/>
        <w:szCs w:val="26"/>
        <w:lang w:val="en-US"/>
      </w:rPr>
    </w:lvl>
    <w:lvl w:ilvl="4">
      <w:start w:val="1"/>
      <w:numFmt w:val="decimal"/>
      <w:lvlText w:val="%5."/>
      <w:lvlJc w:val="left"/>
      <w:pPr>
        <w:tabs>
          <w:tab w:val="num" w:pos="1895"/>
        </w:tabs>
        <w:ind w:left="1895" w:hanging="460"/>
      </w:pPr>
      <w:rPr>
        <w:position w:val="0"/>
        <w:sz w:val="26"/>
        <w:szCs w:val="26"/>
        <w:lang w:val="en-US"/>
      </w:rPr>
    </w:lvl>
    <w:lvl w:ilvl="5">
      <w:start w:val="1"/>
      <w:numFmt w:val="decimal"/>
      <w:lvlText w:val="%6."/>
      <w:lvlJc w:val="left"/>
      <w:pPr>
        <w:tabs>
          <w:tab w:val="num" w:pos="2255"/>
        </w:tabs>
        <w:ind w:left="2255" w:hanging="460"/>
      </w:pPr>
      <w:rPr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2615"/>
        </w:tabs>
        <w:ind w:left="2615" w:hanging="460"/>
      </w:pPr>
      <w:rPr>
        <w:position w:val="0"/>
        <w:sz w:val="26"/>
        <w:szCs w:val="26"/>
        <w:lang w:val="en-US"/>
      </w:rPr>
    </w:lvl>
    <w:lvl w:ilvl="7">
      <w:start w:val="1"/>
      <w:numFmt w:val="decimal"/>
      <w:lvlText w:val="%8."/>
      <w:lvlJc w:val="left"/>
      <w:pPr>
        <w:tabs>
          <w:tab w:val="num" w:pos="2975"/>
        </w:tabs>
        <w:ind w:left="2975" w:hanging="460"/>
      </w:pPr>
      <w:rPr>
        <w:position w:val="0"/>
        <w:sz w:val="26"/>
        <w:szCs w:val="26"/>
        <w:lang w:val="en-US"/>
      </w:rPr>
    </w:lvl>
    <w:lvl w:ilvl="8">
      <w:start w:val="1"/>
      <w:numFmt w:val="decimal"/>
      <w:lvlText w:val="%9."/>
      <w:lvlJc w:val="left"/>
      <w:pPr>
        <w:tabs>
          <w:tab w:val="num" w:pos="3335"/>
        </w:tabs>
        <w:ind w:left="3335" w:hanging="460"/>
      </w:pPr>
      <w:rPr>
        <w:position w:val="0"/>
        <w:sz w:val="26"/>
        <w:szCs w:val="26"/>
        <w:lang w:val="en-US"/>
      </w:rPr>
    </w:lvl>
  </w:abstractNum>
  <w:abstractNum w:abstractNumId="2">
    <w:nsid w:val="2C950E06"/>
    <w:multiLevelType w:val="multilevel"/>
    <w:tmpl w:val="3F7842E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341718DE"/>
    <w:multiLevelType w:val="multilevel"/>
    <w:tmpl w:val="663682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3F654711"/>
    <w:multiLevelType w:val="multilevel"/>
    <w:tmpl w:val="250200E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815"/>
        </w:tabs>
        <w:ind w:left="815" w:hanging="460"/>
      </w:pPr>
      <w:rPr>
        <w:position w:val="0"/>
        <w:sz w:val="26"/>
        <w:szCs w:val="26"/>
        <w:lang w:val="en-US"/>
      </w:rPr>
    </w:lvl>
    <w:lvl w:ilvl="2">
      <w:start w:val="1"/>
      <w:numFmt w:val="decimal"/>
      <w:lvlText w:val="%3."/>
      <w:lvlJc w:val="left"/>
      <w:pPr>
        <w:tabs>
          <w:tab w:val="num" w:pos="1175"/>
        </w:tabs>
        <w:ind w:left="1175" w:hanging="460"/>
      </w:pPr>
      <w:rPr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1535"/>
        </w:tabs>
        <w:ind w:left="1535" w:hanging="460"/>
      </w:pPr>
      <w:rPr>
        <w:position w:val="0"/>
        <w:sz w:val="26"/>
        <w:szCs w:val="26"/>
        <w:lang w:val="en-US"/>
      </w:rPr>
    </w:lvl>
    <w:lvl w:ilvl="4">
      <w:start w:val="1"/>
      <w:numFmt w:val="decimal"/>
      <w:lvlText w:val="%5."/>
      <w:lvlJc w:val="left"/>
      <w:pPr>
        <w:tabs>
          <w:tab w:val="num" w:pos="1895"/>
        </w:tabs>
        <w:ind w:left="1895" w:hanging="460"/>
      </w:pPr>
      <w:rPr>
        <w:position w:val="0"/>
        <w:sz w:val="26"/>
        <w:szCs w:val="26"/>
        <w:lang w:val="en-US"/>
      </w:rPr>
    </w:lvl>
    <w:lvl w:ilvl="5">
      <w:start w:val="1"/>
      <w:numFmt w:val="decimal"/>
      <w:lvlText w:val="%6."/>
      <w:lvlJc w:val="left"/>
      <w:pPr>
        <w:tabs>
          <w:tab w:val="num" w:pos="2255"/>
        </w:tabs>
        <w:ind w:left="2255" w:hanging="460"/>
      </w:pPr>
      <w:rPr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2615"/>
        </w:tabs>
        <w:ind w:left="2615" w:hanging="460"/>
      </w:pPr>
      <w:rPr>
        <w:position w:val="0"/>
        <w:sz w:val="26"/>
        <w:szCs w:val="26"/>
        <w:lang w:val="en-US"/>
      </w:rPr>
    </w:lvl>
    <w:lvl w:ilvl="7">
      <w:start w:val="1"/>
      <w:numFmt w:val="decimal"/>
      <w:lvlText w:val="%8."/>
      <w:lvlJc w:val="left"/>
      <w:pPr>
        <w:tabs>
          <w:tab w:val="num" w:pos="2975"/>
        </w:tabs>
        <w:ind w:left="2975" w:hanging="460"/>
      </w:pPr>
      <w:rPr>
        <w:position w:val="0"/>
        <w:sz w:val="26"/>
        <w:szCs w:val="26"/>
        <w:lang w:val="en-US"/>
      </w:rPr>
    </w:lvl>
    <w:lvl w:ilvl="8">
      <w:start w:val="1"/>
      <w:numFmt w:val="decimal"/>
      <w:lvlText w:val="%9."/>
      <w:lvlJc w:val="left"/>
      <w:pPr>
        <w:tabs>
          <w:tab w:val="num" w:pos="3335"/>
        </w:tabs>
        <w:ind w:left="3335" w:hanging="460"/>
      </w:pPr>
      <w:rPr>
        <w:position w:val="0"/>
        <w:sz w:val="26"/>
        <w:szCs w:val="26"/>
        <w:lang w:val="en-US"/>
      </w:rPr>
    </w:lvl>
  </w:abstractNum>
  <w:abstractNum w:abstractNumId="5">
    <w:nsid w:val="4204495C"/>
    <w:multiLevelType w:val="multilevel"/>
    <w:tmpl w:val="3064CF82"/>
    <w:lvl w:ilvl="0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118"/>
        </w:tabs>
        <w:ind w:left="1118" w:hanging="231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1298"/>
        </w:tabs>
        <w:ind w:left="1298" w:hanging="231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1478"/>
        </w:tabs>
        <w:ind w:left="1478" w:hanging="231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658"/>
        </w:tabs>
        <w:ind w:left="1658" w:hanging="231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838"/>
        </w:tabs>
        <w:ind w:left="1838" w:hanging="231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2018"/>
        </w:tabs>
        <w:ind w:left="2018" w:hanging="231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2198"/>
        </w:tabs>
        <w:ind w:left="2198" w:hanging="231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2378"/>
        </w:tabs>
        <w:ind w:left="2378" w:hanging="231"/>
      </w:pPr>
      <w:rPr>
        <w:position w:val="0"/>
        <w:sz w:val="26"/>
        <w:szCs w:val="26"/>
      </w:rPr>
    </w:lvl>
  </w:abstractNum>
  <w:abstractNum w:abstractNumId="6">
    <w:nsid w:val="68060041"/>
    <w:multiLevelType w:val="multilevel"/>
    <w:tmpl w:val="B672A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815"/>
        </w:tabs>
        <w:ind w:left="815" w:hanging="460"/>
      </w:pPr>
      <w:rPr>
        <w:position w:val="0"/>
        <w:sz w:val="26"/>
        <w:szCs w:val="26"/>
        <w:lang w:val="en-US"/>
      </w:rPr>
    </w:lvl>
    <w:lvl w:ilvl="2">
      <w:start w:val="1"/>
      <w:numFmt w:val="decimal"/>
      <w:lvlText w:val="%3."/>
      <w:lvlJc w:val="left"/>
      <w:pPr>
        <w:tabs>
          <w:tab w:val="num" w:pos="1175"/>
        </w:tabs>
        <w:ind w:left="1175" w:hanging="460"/>
      </w:pPr>
      <w:rPr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1535"/>
        </w:tabs>
        <w:ind w:left="1535" w:hanging="460"/>
      </w:pPr>
      <w:rPr>
        <w:position w:val="0"/>
        <w:sz w:val="26"/>
        <w:szCs w:val="26"/>
        <w:lang w:val="en-US"/>
      </w:rPr>
    </w:lvl>
    <w:lvl w:ilvl="4">
      <w:start w:val="1"/>
      <w:numFmt w:val="decimal"/>
      <w:lvlText w:val="%5."/>
      <w:lvlJc w:val="left"/>
      <w:pPr>
        <w:tabs>
          <w:tab w:val="num" w:pos="1895"/>
        </w:tabs>
        <w:ind w:left="1895" w:hanging="460"/>
      </w:pPr>
      <w:rPr>
        <w:position w:val="0"/>
        <w:sz w:val="26"/>
        <w:szCs w:val="26"/>
        <w:lang w:val="en-US"/>
      </w:rPr>
    </w:lvl>
    <w:lvl w:ilvl="5">
      <w:start w:val="1"/>
      <w:numFmt w:val="decimal"/>
      <w:lvlText w:val="%6."/>
      <w:lvlJc w:val="left"/>
      <w:pPr>
        <w:tabs>
          <w:tab w:val="num" w:pos="2255"/>
        </w:tabs>
        <w:ind w:left="2255" w:hanging="460"/>
      </w:pPr>
      <w:rPr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2615"/>
        </w:tabs>
        <w:ind w:left="2615" w:hanging="460"/>
      </w:pPr>
      <w:rPr>
        <w:position w:val="0"/>
        <w:sz w:val="26"/>
        <w:szCs w:val="26"/>
        <w:lang w:val="en-US"/>
      </w:rPr>
    </w:lvl>
    <w:lvl w:ilvl="7">
      <w:start w:val="1"/>
      <w:numFmt w:val="decimal"/>
      <w:lvlText w:val="%8."/>
      <w:lvlJc w:val="left"/>
      <w:pPr>
        <w:tabs>
          <w:tab w:val="num" w:pos="2975"/>
        </w:tabs>
        <w:ind w:left="2975" w:hanging="460"/>
      </w:pPr>
      <w:rPr>
        <w:position w:val="0"/>
        <w:sz w:val="26"/>
        <w:szCs w:val="26"/>
        <w:lang w:val="en-US"/>
      </w:rPr>
    </w:lvl>
    <w:lvl w:ilvl="8">
      <w:start w:val="1"/>
      <w:numFmt w:val="decimal"/>
      <w:lvlText w:val="%9."/>
      <w:lvlJc w:val="left"/>
      <w:pPr>
        <w:tabs>
          <w:tab w:val="num" w:pos="3335"/>
        </w:tabs>
        <w:ind w:left="3335" w:hanging="460"/>
      </w:pPr>
      <w:rPr>
        <w:position w:val="0"/>
        <w:sz w:val="26"/>
        <w:szCs w:val="26"/>
        <w:lang w:val="en-US"/>
      </w:rPr>
    </w:lvl>
  </w:abstractNum>
  <w:abstractNum w:abstractNumId="7">
    <w:nsid w:val="6E062D29"/>
    <w:multiLevelType w:val="multilevel"/>
    <w:tmpl w:val="744CEFD2"/>
    <w:styleLink w:val="List1"/>
    <w:lvl w:ilvl="0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18"/>
        </w:tabs>
        <w:ind w:left="1118" w:hanging="231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1298"/>
        </w:tabs>
        <w:ind w:left="1298" w:hanging="231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1478"/>
        </w:tabs>
        <w:ind w:left="1478" w:hanging="231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658"/>
        </w:tabs>
        <w:ind w:left="1658" w:hanging="231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838"/>
        </w:tabs>
        <w:ind w:left="1838" w:hanging="231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2018"/>
        </w:tabs>
        <w:ind w:left="2018" w:hanging="231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2198"/>
        </w:tabs>
        <w:ind w:left="2198" w:hanging="231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2378"/>
        </w:tabs>
        <w:ind w:left="2378" w:hanging="231"/>
      </w:pPr>
      <w:rPr>
        <w:position w:val="0"/>
        <w:sz w:val="26"/>
        <w:szCs w:val="26"/>
      </w:rPr>
    </w:lvl>
  </w:abstractNum>
  <w:abstractNum w:abstractNumId="8">
    <w:nsid w:val="72A27758"/>
    <w:multiLevelType w:val="multilevel"/>
    <w:tmpl w:val="7DF6C01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812"/>
    <w:rsid w:val="00024FA0"/>
    <w:rsid w:val="004F271C"/>
    <w:rsid w:val="00654544"/>
    <w:rsid w:val="006B5C3C"/>
    <w:rsid w:val="009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sz w:val="26"/>
      <w:szCs w:val="26"/>
      <w:u w:val="single"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pPr>
      <w:tabs>
        <w:tab w:val="left" w:pos="220"/>
        <w:tab w:val="left" w:pos="720"/>
      </w:tabs>
    </w:pPr>
    <w:rPr>
      <w:rFonts w:ascii="Georgia" w:eastAsia="Georgia" w:hAnsi="Georgia" w:cs="Georgia"/>
      <w:color w:val="323232"/>
      <w:sz w:val="22"/>
      <w:szCs w:val="22"/>
      <w:u w:color="323232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character" w:styleId="FollowedHyperlink">
    <w:name w:val="FollowedHyperlink"/>
    <w:basedOn w:val="DefaultParagraphFont"/>
    <w:uiPriority w:val="99"/>
    <w:semiHidden/>
    <w:unhideWhenUsed/>
    <w:rsid w:val="004F27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sz w:val="26"/>
      <w:szCs w:val="26"/>
      <w:u w:val="single"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pPr>
      <w:tabs>
        <w:tab w:val="left" w:pos="220"/>
        <w:tab w:val="left" w:pos="720"/>
      </w:tabs>
    </w:pPr>
    <w:rPr>
      <w:rFonts w:ascii="Georgia" w:eastAsia="Georgia" w:hAnsi="Georgia" w:cs="Georgia"/>
      <w:color w:val="323232"/>
      <w:sz w:val="22"/>
      <w:szCs w:val="22"/>
      <w:u w:color="323232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character" w:styleId="FollowedHyperlink">
    <w:name w:val="FollowedHyperlink"/>
    <w:basedOn w:val="DefaultParagraphFont"/>
    <w:uiPriority w:val="99"/>
    <w:semiHidden/>
    <w:unhideWhenUsed/>
    <w:rsid w:val="004F27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greatwar/chapters/ch1_trench.html" TargetMode="External"/><Relationship Id="rId13" Type="http://schemas.openxmlformats.org/officeDocument/2006/relationships/hyperlink" Target="http://historymatters.gmu.edu/d/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istorymatters.gmu.edu/d/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storymatters.gmu.edu/d/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historymatters.gmu.edu/d/497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bs.org/greatwar/resources/lesson4.html" TargetMode="External"/><Relationship Id="rId14" Type="http://schemas.openxmlformats.org/officeDocument/2006/relationships/hyperlink" Target="http://commons.wikimedia.org/wiki/File:EugeneDeb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3</cp:revision>
  <dcterms:created xsi:type="dcterms:W3CDTF">2013-12-16T17:47:00Z</dcterms:created>
  <dcterms:modified xsi:type="dcterms:W3CDTF">2013-12-16T18:46:00Z</dcterms:modified>
</cp:coreProperties>
</file>