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F8" w:rsidRDefault="00140184" w:rsidP="00140184">
      <w:pPr>
        <w:jc w:val="center"/>
      </w:pPr>
      <w:r>
        <w:t>Sociology Unit 1 Study Guide</w:t>
      </w:r>
    </w:p>
    <w:p w:rsidR="00140184" w:rsidRDefault="00140184" w:rsidP="00140184">
      <w:pPr>
        <w:jc w:val="center"/>
      </w:pPr>
    </w:p>
    <w:p w:rsidR="00140184" w:rsidRDefault="00140184" w:rsidP="00140184">
      <w:r>
        <w:t>Since sociology is about how society interacts with one another, your test will be completed collaboratively.  You may work with whomever you would like but everyone in the group gets the same grade.  So you if you have a group member that is not contributing, you might want to reconsider your groups.</w:t>
      </w:r>
    </w:p>
    <w:p w:rsidR="00140184" w:rsidRDefault="00140184" w:rsidP="00140184"/>
    <w:p w:rsidR="00140184" w:rsidRDefault="00140184" w:rsidP="00140184">
      <w:r>
        <w:t>Chapter 1</w:t>
      </w:r>
    </w:p>
    <w:p w:rsidR="00140184" w:rsidRDefault="00140184" w:rsidP="00140184"/>
    <w:p w:rsidR="00140184" w:rsidRDefault="00140184" w:rsidP="00140184">
      <w:r>
        <w:t>Sociological imagination</w:t>
      </w:r>
    </w:p>
    <w:p w:rsidR="00140184" w:rsidRDefault="00140184" w:rsidP="00140184">
      <w:r>
        <w:t>Beginner’s mind</w:t>
      </w:r>
    </w:p>
    <w:p w:rsidR="00140184" w:rsidRDefault="00140184" w:rsidP="00140184">
      <w:r>
        <w:t>Culture shock</w:t>
      </w:r>
    </w:p>
    <w:p w:rsidR="00140184" w:rsidRDefault="00140184" w:rsidP="00140184">
      <w:r>
        <w:t>Microsociology versus macrosociology</w:t>
      </w:r>
    </w:p>
    <w:p w:rsidR="00140184" w:rsidRDefault="00140184" w:rsidP="00140184">
      <w:r>
        <w:t>Conflict theory</w:t>
      </w:r>
    </w:p>
    <w:p w:rsidR="00140184" w:rsidRDefault="00140184" w:rsidP="00140184">
      <w:r>
        <w:t>Structural functionalism</w:t>
      </w:r>
    </w:p>
    <w:p w:rsidR="00140184" w:rsidRDefault="00140184" w:rsidP="00140184">
      <w:r>
        <w:t>Symbolic interactionism</w:t>
      </w:r>
      <w:bookmarkStart w:id="0" w:name="_GoBack"/>
      <w:bookmarkEnd w:id="0"/>
    </w:p>
    <w:p w:rsidR="00140184" w:rsidRDefault="00140184" w:rsidP="00140184">
      <w:r>
        <w:t>Latent and manifest functions</w:t>
      </w:r>
    </w:p>
    <w:p w:rsidR="00140184" w:rsidRDefault="00140184" w:rsidP="00140184"/>
    <w:p w:rsidR="00140184" w:rsidRDefault="00140184" w:rsidP="00140184"/>
    <w:p w:rsidR="00140184" w:rsidRDefault="00140184" w:rsidP="00140184">
      <w:r>
        <w:t>Chapter 2</w:t>
      </w:r>
    </w:p>
    <w:p w:rsidR="00140184" w:rsidRDefault="00140184" w:rsidP="00140184">
      <w:r>
        <w:t>Code of ethics</w:t>
      </w:r>
    </w:p>
    <w:p w:rsidR="00140184" w:rsidRDefault="00140184" w:rsidP="00140184">
      <w:r>
        <w:t>Types of questions</w:t>
      </w:r>
    </w:p>
    <w:p w:rsidR="00140184" w:rsidRDefault="00140184" w:rsidP="00140184">
      <w:r>
        <w:t>Non academic uses of ethnography</w:t>
      </w:r>
    </w:p>
    <w:p w:rsidR="00140184" w:rsidRDefault="00140184" w:rsidP="00140184">
      <w:r>
        <w:t>Thick description</w:t>
      </w:r>
    </w:p>
    <w:p w:rsidR="00140184" w:rsidRDefault="00140184" w:rsidP="00140184">
      <w:r>
        <w:t>Scientific method</w:t>
      </w:r>
    </w:p>
    <w:p w:rsidR="00140184" w:rsidRDefault="00853734" w:rsidP="00140184">
      <w:r>
        <w:t>R</w:t>
      </w:r>
      <w:r w:rsidR="00140184">
        <w:t>eflexivity</w:t>
      </w:r>
    </w:p>
    <w:p w:rsidR="00853734" w:rsidRDefault="00853734" w:rsidP="00140184">
      <w:r>
        <w:t>Types of methodology – basic advantages and disadvantages</w:t>
      </w:r>
    </w:p>
    <w:p w:rsidR="00853734" w:rsidRDefault="00853734" w:rsidP="00140184">
      <w:r>
        <w:t>Qualitative vs quantitative</w:t>
      </w:r>
    </w:p>
    <w:p w:rsidR="00853734" w:rsidRDefault="00853734" w:rsidP="00140184">
      <w:r>
        <w:t>Importance of correlation</w:t>
      </w:r>
    </w:p>
    <w:p w:rsidR="00853734" w:rsidRDefault="00853734" w:rsidP="00140184"/>
    <w:p w:rsidR="00140184" w:rsidRDefault="00140184" w:rsidP="00140184"/>
    <w:p w:rsidR="00140184" w:rsidRDefault="00140184"/>
    <w:sectPr w:rsidR="00140184" w:rsidSect="00DA5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84"/>
    <w:rsid w:val="00140184"/>
    <w:rsid w:val="005869F8"/>
    <w:rsid w:val="00853734"/>
    <w:rsid w:val="00DA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1C8CB62-E093-45B8-8379-9C385987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Weimer</dc:creator>
  <cp:keywords/>
  <dc:description/>
  <cp:lastModifiedBy>Weimer, Lorri L.</cp:lastModifiedBy>
  <cp:revision>2</cp:revision>
  <dcterms:created xsi:type="dcterms:W3CDTF">2018-09-17T19:30:00Z</dcterms:created>
  <dcterms:modified xsi:type="dcterms:W3CDTF">2018-09-17T19:30:00Z</dcterms:modified>
</cp:coreProperties>
</file>